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69" w:rsidRDefault="0080458E">
      <w:pPr>
        <w:shd w:val="clear" w:color="auto" w:fill="FFFFFF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 w:rsidR="00947069" w:rsidRDefault="00947069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947069" w:rsidRDefault="00947069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2704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804"/>
      </w:tblGrid>
      <w:tr w:rsidR="00947069">
        <w:trPr>
          <w:trHeight w:val="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80458E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8"/>
              </w:rPr>
              <w:t>编号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947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47069" w:rsidRDefault="0080458E">
      <w:pPr>
        <w:ind w:right="396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（提交后自动生成）</w:t>
      </w:r>
    </w:p>
    <w:p w:rsidR="00947069" w:rsidRDefault="0080458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</w:t>
      </w:r>
    </w:p>
    <w:p w:rsidR="00947069" w:rsidRDefault="00947069">
      <w:pPr>
        <w:snapToGrid w:val="0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47069" w:rsidRDefault="00947069">
      <w:pPr>
        <w:snapToGrid w:val="0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47069" w:rsidRDefault="0080458E">
      <w:pPr>
        <w:snapToGrid w:val="0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201</w:t>
      </w:r>
      <w:r w:rsidR="00053E15"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7</w:t>
      </w:r>
      <w:r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年湖南黄炎培职业教育奖</w:t>
      </w:r>
    </w:p>
    <w:p w:rsidR="00947069" w:rsidRDefault="0080458E">
      <w:pPr>
        <w:snapToGrid w:val="0"/>
        <w:jc w:val="center"/>
        <w:rPr>
          <w:rFonts w:ascii="Times New Roman" w:eastAsia="方正小标宋简体" w:hAnsi="Times New Roman"/>
          <w:color w:val="000000"/>
          <w:spacing w:val="20"/>
          <w:sz w:val="52"/>
          <w:szCs w:val="52"/>
        </w:rPr>
      </w:pPr>
      <w:r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创业规划大赛</w:t>
      </w:r>
      <w:r>
        <w:rPr>
          <w:rFonts w:ascii="Times New Roman" w:eastAsia="方正小标宋简体" w:hAnsi="Times New Roman" w:hint="eastAsia"/>
          <w:bCs/>
          <w:color w:val="000000"/>
          <w:spacing w:val="20"/>
          <w:sz w:val="52"/>
          <w:szCs w:val="52"/>
        </w:rPr>
        <w:t>申报评审书</w:t>
      </w:r>
    </w:p>
    <w:p w:rsidR="00947069" w:rsidRDefault="0080458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（仅供高职学生使用）</w:t>
      </w:r>
    </w:p>
    <w:p w:rsidR="00947069" w:rsidRDefault="00947069">
      <w:pPr>
        <w:rPr>
          <w:rFonts w:ascii="Times New Roman" w:hAnsi="Times New Roman"/>
          <w:color w:val="000000"/>
        </w:rPr>
      </w:pPr>
    </w:p>
    <w:p w:rsidR="00947069" w:rsidRDefault="00947069">
      <w:pPr>
        <w:rPr>
          <w:rFonts w:ascii="Times New Roman" w:hAnsi="Times New Roman"/>
          <w:color w:val="000000"/>
        </w:rPr>
      </w:pPr>
    </w:p>
    <w:p w:rsidR="00947069" w:rsidRDefault="00947069">
      <w:pPr>
        <w:rPr>
          <w:rFonts w:ascii="Times New Roman" w:hAnsi="Times New Roman"/>
          <w:color w:val="000000"/>
        </w:rPr>
      </w:pPr>
    </w:p>
    <w:p w:rsidR="00947069" w:rsidRDefault="00947069">
      <w:pPr>
        <w:rPr>
          <w:rFonts w:ascii="Times New Roman" w:hAnsi="Times New Roman"/>
          <w:color w:val="000000"/>
        </w:rPr>
      </w:pPr>
    </w:p>
    <w:p w:rsidR="00947069" w:rsidRDefault="00947069">
      <w:pPr>
        <w:rPr>
          <w:rFonts w:ascii="Times New Roman" w:hAnsi="Times New Roman"/>
          <w:color w:val="000000"/>
        </w:rPr>
      </w:pPr>
    </w:p>
    <w:tbl>
      <w:tblPr>
        <w:tblW w:w="5989" w:type="dxa"/>
        <w:jc w:val="center"/>
        <w:tblLayout w:type="fixed"/>
        <w:tblLook w:val="04A0"/>
      </w:tblPr>
      <w:tblGrid>
        <w:gridCol w:w="1728"/>
        <w:gridCol w:w="4261"/>
      </w:tblGrid>
      <w:tr w:rsidR="00947069">
        <w:trPr>
          <w:trHeight w:val="780"/>
          <w:jc w:val="center"/>
        </w:trPr>
        <w:tc>
          <w:tcPr>
            <w:tcW w:w="1728" w:type="dxa"/>
            <w:shd w:val="clear" w:color="auto" w:fill="auto"/>
            <w:vAlign w:val="bottom"/>
          </w:tcPr>
          <w:p w:rsidR="00947069" w:rsidRDefault="0080458E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作品名称：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069" w:rsidRDefault="00947069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947069">
        <w:trPr>
          <w:trHeight w:val="780"/>
          <w:jc w:val="center"/>
        </w:trPr>
        <w:tc>
          <w:tcPr>
            <w:tcW w:w="1728" w:type="dxa"/>
            <w:shd w:val="clear" w:color="auto" w:fill="auto"/>
            <w:vAlign w:val="bottom"/>
          </w:tcPr>
          <w:p w:rsidR="00947069" w:rsidRDefault="0080458E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领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衔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人：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7069" w:rsidRDefault="00947069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947069">
        <w:trPr>
          <w:trHeight w:val="780"/>
          <w:jc w:val="center"/>
        </w:trPr>
        <w:tc>
          <w:tcPr>
            <w:tcW w:w="1728" w:type="dxa"/>
            <w:shd w:val="clear" w:color="auto" w:fill="auto"/>
            <w:vAlign w:val="bottom"/>
          </w:tcPr>
          <w:p w:rsidR="00947069" w:rsidRDefault="0080458E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申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报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系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7069" w:rsidRDefault="00947069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947069">
        <w:trPr>
          <w:trHeight w:val="780"/>
          <w:jc w:val="center"/>
        </w:trPr>
        <w:tc>
          <w:tcPr>
            <w:tcW w:w="1728" w:type="dxa"/>
            <w:shd w:val="clear" w:color="auto" w:fill="auto"/>
            <w:vAlign w:val="bottom"/>
          </w:tcPr>
          <w:p w:rsidR="00947069" w:rsidRDefault="0080458E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申报时间：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7069" w:rsidRDefault="00947069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947069" w:rsidRDefault="00947069">
      <w:pPr>
        <w:rPr>
          <w:rFonts w:ascii="Times New Roman" w:hAnsi="Times New Roman"/>
          <w:color w:val="000000"/>
        </w:rPr>
      </w:pPr>
    </w:p>
    <w:p w:rsidR="00947069" w:rsidRDefault="00947069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947069" w:rsidRDefault="00947069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947069" w:rsidRDefault="00947069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947069" w:rsidRDefault="00947069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947069" w:rsidRDefault="0080458E">
      <w:pPr>
        <w:jc w:val="center"/>
        <w:rPr>
          <w:rFonts w:ascii="Times New Roman" w:eastAsia="楷体_GB2312" w:hAnsi="Times New Roman"/>
          <w:b/>
          <w:color w:val="000000"/>
          <w:sz w:val="36"/>
          <w:szCs w:val="32"/>
        </w:rPr>
      </w:pPr>
      <w:r>
        <w:rPr>
          <w:rFonts w:ascii="Times New Roman" w:eastAsia="楷体_GB2312" w:hAnsi="Times New Roman" w:hint="eastAsia"/>
          <w:b/>
          <w:color w:val="000000"/>
          <w:sz w:val="36"/>
          <w:szCs w:val="32"/>
        </w:rPr>
        <w:t>黄炎培职业教育奖创业规划大赛组委会</w:t>
      </w:r>
    </w:p>
    <w:p w:rsidR="00947069" w:rsidRDefault="0080458E">
      <w:pPr>
        <w:spacing w:line="360" w:lineRule="exact"/>
        <w:ind w:left="525" w:right="568"/>
        <w:jc w:val="center"/>
        <w:rPr>
          <w:rFonts w:ascii="Times New Roman" w:eastAsia="楷体_GB2312" w:hAnsi="Times New Roman"/>
          <w:b/>
          <w:color w:val="000000"/>
          <w:sz w:val="36"/>
          <w:szCs w:val="32"/>
        </w:rPr>
      </w:pPr>
      <w:r>
        <w:rPr>
          <w:rFonts w:ascii="Times New Roman" w:eastAsia="楷体_GB2312" w:hAnsi="Times New Roman"/>
          <w:b/>
          <w:color w:val="000000"/>
          <w:sz w:val="36"/>
          <w:szCs w:val="32"/>
        </w:rPr>
        <w:t>201</w:t>
      </w:r>
      <w:r w:rsidR="00053E15">
        <w:rPr>
          <w:rFonts w:ascii="Times New Roman" w:eastAsia="楷体_GB2312" w:hAnsi="Times New Roman" w:hint="eastAsia"/>
          <w:b/>
          <w:color w:val="000000"/>
          <w:sz w:val="36"/>
          <w:szCs w:val="32"/>
        </w:rPr>
        <w:t>7</w:t>
      </w:r>
      <w:r>
        <w:rPr>
          <w:rFonts w:ascii="Times New Roman" w:eastAsia="楷体_GB2312" w:hAnsi="Times New Roman" w:hint="eastAsia"/>
          <w:b/>
          <w:color w:val="000000"/>
          <w:sz w:val="36"/>
          <w:szCs w:val="32"/>
        </w:rPr>
        <w:t>年制</w:t>
      </w:r>
    </w:p>
    <w:p w:rsidR="00947069" w:rsidRDefault="0080458E">
      <w:pPr>
        <w:spacing w:line="360" w:lineRule="exact"/>
        <w:ind w:right="568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br w:type="page"/>
      </w:r>
    </w:p>
    <w:p w:rsidR="00947069" w:rsidRDefault="0080458E">
      <w:pPr>
        <w:spacing w:line="360" w:lineRule="exact"/>
        <w:ind w:right="568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lastRenderedPageBreak/>
        <w:t>填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表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说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明</w:t>
      </w:r>
    </w:p>
    <w:p w:rsidR="00947069" w:rsidRDefault="00947069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一、本表须使用计算机如实准确填写。</w:t>
      </w: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二、创业作品名称应准确规范，最多不超过</w:t>
      </w:r>
      <w:r>
        <w:rPr>
          <w:rFonts w:ascii="Times New Roman" w:eastAsia="仿宋_GB2312" w:hAnsi="Times New Roman"/>
          <w:color w:val="000000"/>
          <w:sz w:val="28"/>
          <w:szCs w:val="28"/>
        </w:rPr>
        <w:t>40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个汉字（含标点符号）。</w:t>
      </w: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三、团队成员名单和指导教师一经上报，超过网上申报截止日期后不得更改，每个团队由</w:t>
      </w:r>
      <w:r>
        <w:rPr>
          <w:rFonts w:ascii="Times New Roman" w:eastAsia="仿宋_GB2312" w:hAnsi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/>
          <w:color w:val="000000"/>
          <w:sz w:val="28"/>
          <w:szCs w:val="28"/>
        </w:rPr>
        <w:softHyphen/>
      </w:r>
      <w:r>
        <w:rPr>
          <w:rFonts w:ascii="Times New Roman" w:eastAsia="仿宋_GB2312" w:hAnsi="Times New Roman"/>
          <w:color w:val="000000"/>
          <w:sz w:val="28"/>
          <w:szCs w:val="28"/>
        </w:rPr>
        <w:softHyphen/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—</w:t>
      </w:r>
      <w:r>
        <w:rPr>
          <w:rFonts w:ascii="Times New Roman" w:eastAsia="仿宋_GB2312" w:hAnsi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学生组成，指导教师不超过</w:t>
      </w:r>
      <w:r>
        <w:rPr>
          <w:rFonts w:ascii="Times New Roman" w:eastAsia="仿宋_GB2312" w:hAnsi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人。</w:t>
      </w: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四、表格（表一除外）内所有文字均要求为仿宋、小四号、标准字距、单倍行距，不得随意调整格式。</w:t>
      </w: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五、如需在表格中插入表格、图片和视频等，可将存放表格、图片和视频的网络地址做成超链接，供网评专家点击查阅。存放表格、图片和视频的地址原则上应在世界大学城。</w:t>
      </w: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六、纸质材料要求用</w:t>
      </w:r>
      <w:r>
        <w:rPr>
          <w:rFonts w:ascii="Times New Roman" w:eastAsia="仿宋_GB2312" w:hAnsi="Times New Roman"/>
          <w:color w:val="000000"/>
          <w:sz w:val="28"/>
          <w:szCs w:val="28"/>
        </w:rPr>
        <w:t>A4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纸双面打印，左侧装订成册，一式一份。如有相关附件，可另行装订成册一并报送。</w:t>
      </w:r>
    </w:p>
    <w:p w:rsidR="00947069" w:rsidRDefault="0080458E">
      <w:pPr>
        <w:spacing w:line="500" w:lineRule="exact"/>
        <w:ind w:left="527" w:right="567" w:firstLine="556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七、如有其他不明事宜，请与湖南黄炎培职业教育奖创业规划大赛组委会秘书处联系。</w:t>
      </w:r>
    </w:p>
    <w:p w:rsidR="00947069" w:rsidRDefault="0080458E">
      <w:pPr>
        <w:spacing w:line="600" w:lineRule="exact"/>
        <w:ind w:right="567" w:firstLineChars="200" w:firstLine="560"/>
        <w:rPr>
          <w:rFonts w:ascii="Times New Roman" w:eastAsia="黑体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br w:type="page"/>
      </w:r>
      <w:r>
        <w:rPr>
          <w:rFonts w:ascii="Times New Roman" w:eastAsia="黑体" w:hAnsi="Times New Roman" w:hint="eastAsia"/>
          <w:bCs/>
          <w:color w:val="000000"/>
          <w:sz w:val="28"/>
          <w:szCs w:val="28"/>
        </w:rPr>
        <w:lastRenderedPageBreak/>
        <w:t>一、基本情况表</w:t>
      </w:r>
    </w:p>
    <w:tbl>
      <w:tblPr>
        <w:tblW w:w="90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1262"/>
        <w:gridCol w:w="900"/>
        <w:gridCol w:w="900"/>
        <w:gridCol w:w="900"/>
        <w:gridCol w:w="720"/>
        <w:gridCol w:w="900"/>
        <w:gridCol w:w="180"/>
        <w:gridCol w:w="518"/>
        <w:gridCol w:w="502"/>
        <w:gridCol w:w="1368"/>
        <w:gridCol w:w="16"/>
        <w:gridCol w:w="128"/>
      </w:tblGrid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团队基本情况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领衔人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年级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学校全称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邮编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初赛负责人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学校地址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初赛负责人</w:t>
            </w:r>
          </w:p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话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团队成员（含领衔人）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年级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80458E"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任务分工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80458E"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联系电话</w:t>
            </w: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作品所属领域（划√）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ind w:firstLineChars="350" w:firstLine="73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产品（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80458E">
            <w:pPr>
              <w:snapToGrid w:val="0"/>
              <w:ind w:left="12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服务（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指导教师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职务或职称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电话或手机</w:t>
            </w:r>
          </w:p>
        </w:tc>
      </w:tr>
      <w:tr w:rsidR="00947069">
        <w:trPr>
          <w:gridAfter w:val="1"/>
          <w:wAfter w:w="128" w:type="dxa"/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7069" w:rsidRDefault="00947069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cantSplit/>
          <w:trHeight w:val="54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947069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069" w:rsidRDefault="00947069">
            <w:pPr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069" w:rsidRDefault="00947069">
            <w:pPr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069" w:rsidRDefault="00947069">
            <w:pPr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069" w:rsidRDefault="00947069">
            <w:pPr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069" w:rsidRDefault="00947069">
            <w:pPr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7069">
        <w:trPr>
          <w:gridAfter w:val="1"/>
          <w:wAfter w:w="128" w:type="dxa"/>
          <w:cantSplit/>
          <w:trHeight w:val="495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47069" w:rsidRDefault="0080458E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资　格　确　认</w:t>
            </w:r>
          </w:p>
        </w:tc>
        <w:tc>
          <w:tcPr>
            <w:tcW w:w="8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、本申报评审书申报者均为在校学生。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、本申报评审书是学生独立（合作）完成或在老师指导下完成。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、本申报评审书所提供的申报材料真实可信。</w:t>
            </w:r>
          </w:p>
          <w:p w:rsidR="00947069" w:rsidRDefault="00947069">
            <w:pPr>
              <w:snapToGrid w:val="0"/>
              <w:ind w:firstLineChars="300" w:firstLine="63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ind w:firstLineChars="300" w:firstLine="63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ind w:firstLineChars="300" w:firstLine="63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ind w:firstLineChars="300" w:firstLine="63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snapToGrid w:val="0"/>
              <w:ind w:firstLineChars="300" w:firstLine="63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snapToGrid w:val="0"/>
              <w:ind w:right="480" w:firstLineChars="2428" w:firstLine="509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学校公章：</w:t>
            </w:r>
          </w:p>
          <w:p w:rsidR="00947069" w:rsidRDefault="00947069">
            <w:pPr>
              <w:snapToGrid w:val="0"/>
              <w:ind w:right="480" w:firstLineChars="2150" w:firstLine="4515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snapToGrid w:val="0"/>
              <w:ind w:firstLineChars="950" w:firstLine="199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lastRenderedPageBreak/>
        <w:t>二、领衔人和项目简介</w:t>
      </w:r>
    </w:p>
    <w:tbl>
      <w:tblPr>
        <w:tblW w:w="84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4"/>
      </w:tblGrid>
      <w:tr w:rsidR="00947069">
        <w:trPr>
          <w:trHeight w:val="13079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、领衔人简介，重点介绍业务专长和所取得的业绩；</w:t>
            </w:r>
          </w:p>
          <w:p w:rsidR="00947069" w:rsidRDefault="0080458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、对创业项目和市场机会进行简要描述。</w:t>
            </w:r>
          </w:p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lastRenderedPageBreak/>
        <w:t>三、项目主要内容</w:t>
      </w:r>
    </w:p>
    <w:tbl>
      <w:tblPr>
        <w:tblW w:w="85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8"/>
      </w:tblGrid>
      <w:tr w:rsidR="00947069">
        <w:trPr>
          <w:trHeight w:val="13079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、介绍项目的技术原理、技术水平、新颖性和独特性，用途和应用范围，经济寿命和所处阶段；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、项目的市场保护措施，如是否取得专利或者经营许可；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、项目研发计划；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、项目生产计划。</w:t>
            </w: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四、市场营销</w:t>
      </w:r>
    </w:p>
    <w:tbl>
      <w:tblPr>
        <w:tblW w:w="84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4"/>
      </w:tblGrid>
      <w:tr w:rsidR="00947069">
        <w:trPr>
          <w:trHeight w:val="13079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、营销方式和渠道；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、营销队伍；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、促销计划；</w:t>
            </w:r>
          </w:p>
          <w:p w:rsidR="00947069" w:rsidRDefault="0080458E">
            <w:pPr>
              <w:spacing w:line="3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、价格策略。</w:t>
            </w: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五、财务计划</w:t>
      </w:r>
    </w:p>
    <w:tbl>
      <w:tblPr>
        <w:tblW w:w="85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8"/>
      </w:tblGrid>
      <w:tr w:rsidR="00947069">
        <w:trPr>
          <w:trHeight w:val="13079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、资金需求和使用；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、预计销售收入和经济效益；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、财务分析，包括对投资额、经营成本和销售收入发生变动的影响分析。</w:t>
            </w: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六、风险与对策</w:t>
      </w:r>
    </w:p>
    <w:tbl>
      <w:tblPr>
        <w:tblW w:w="85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8"/>
      </w:tblGrid>
      <w:tr w:rsidR="00947069">
        <w:trPr>
          <w:trHeight w:val="13235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、技术风险；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、市场风险；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、管理风险；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、环境风险；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、对策。</w:t>
            </w: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七、创业团队</w:t>
      </w:r>
    </w:p>
    <w:tbl>
      <w:tblPr>
        <w:tblW w:w="85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8"/>
      </w:tblGrid>
      <w:tr w:rsidR="00947069">
        <w:trPr>
          <w:trHeight w:val="13235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、主要成员，重点介绍成员经历和背景，能力与专长，拟任职务，如何注意分工和互补；</w:t>
            </w:r>
          </w:p>
          <w:p w:rsidR="00947069" w:rsidRDefault="0080458E">
            <w:pPr>
              <w:snapToGrid w:val="0"/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、组织结构，包括企业的组织结构图、部门的功能、作用与职责；</w:t>
            </w:r>
          </w:p>
          <w:p w:rsidR="00947069" w:rsidRDefault="0080458E">
            <w:pPr>
              <w:snapToGrid w:val="0"/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、团队欠缺与对策。</w:t>
            </w:r>
          </w:p>
          <w:p w:rsidR="00947069" w:rsidRDefault="00947069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八、发展预测</w:t>
      </w:r>
    </w:p>
    <w:tbl>
      <w:tblPr>
        <w:tblW w:w="85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8"/>
      </w:tblGrid>
      <w:tr w:rsidR="00947069">
        <w:trPr>
          <w:trHeight w:val="13079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、本作品推向市场后三年预期发展形势；</w:t>
            </w:r>
          </w:p>
          <w:p w:rsidR="00947069" w:rsidRDefault="0080458E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、创业目标。</w:t>
            </w:r>
          </w:p>
        </w:tc>
      </w:tr>
    </w:tbl>
    <w:p w:rsidR="00947069" w:rsidRDefault="0080458E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九、</w:t>
      </w:r>
      <w:r>
        <w:rPr>
          <w:rFonts w:ascii="Times New Roman" w:eastAsia="黑体" w:hAnsi="Times New Roman" w:hint="eastAsia"/>
          <w:color w:val="000000"/>
          <w:sz w:val="28"/>
        </w:rPr>
        <w:t>系</w:t>
      </w:r>
      <w:r>
        <w:rPr>
          <w:rFonts w:ascii="Times New Roman" w:eastAsia="黑体" w:hAnsi="Times New Roman" w:hint="eastAsia"/>
          <w:color w:val="000000"/>
          <w:sz w:val="28"/>
        </w:rPr>
        <w:t>意见</w:t>
      </w:r>
    </w:p>
    <w:tbl>
      <w:tblPr>
        <w:tblW w:w="8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0"/>
      </w:tblGrid>
      <w:tr w:rsidR="00947069">
        <w:trPr>
          <w:trHeight w:val="5011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69" w:rsidRDefault="0080458E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创新点及推选理由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：</w:t>
            </w:r>
          </w:p>
          <w:p w:rsidR="00947069" w:rsidRDefault="00947069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right="1120" w:firstLineChars="1786" w:firstLine="3751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</w:t>
            </w:r>
          </w:p>
          <w:p w:rsidR="00947069" w:rsidRDefault="00947069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负责人：</w:t>
            </w:r>
          </w:p>
          <w:p w:rsidR="00947069" w:rsidRDefault="00947069">
            <w:pPr>
              <w:ind w:right="1120" w:firstLineChars="1500" w:firstLine="315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ind w:right="1120" w:firstLineChars="2400" w:firstLine="504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947069" w:rsidRDefault="0080458E">
      <w:pPr>
        <w:ind w:firstLineChars="249" w:firstLine="697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十、专家评审意见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947069">
        <w:trPr>
          <w:trHeight w:val="6978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69" w:rsidRDefault="0080458E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是否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推荐参加省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赛及其理由：</w:t>
            </w:r>
          </w:p>
          <w:p w:rsidR="00947069" w:rsidRDefault="00947069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="420" w:hangingChars="200" w:hanging="42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专家评审委员会负责人：</w:t>
            </w:r>
          </w:p>
          <w:p w:rsidR="00947069" w:rsidRDefault="00947069">
            <w:pPr>
              <w:ind w:leftChars="267" w:left="561" w:right="560" w:firstLineChars="1100" w:firstLine="2310"/>
              <w:rPr>
                <w:rFonts w:ascii="Times New Roman" w:hAnsi="Times New Roman"/>
                <w:color w:val="000000"/>
                <w:szCs w:val="21"/>
              </w:rPr>
            </w:pPr>
          </w:p>
          <w:p w:rsidR="00947069" w:rsidRDefault="0080458E">
            <w:pPr>
              <w:ind w:right="-108" w:firstLineChars="2300" w:firstLine="483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947069" w:rsidRDefault="00947069">
      <w:bookmarkStart w:id="0" w:name="_GoBack"/>
      <w:bookmarkEnd w:id="0"/>
    </w:p>
    <w:sectPr w:rsidR="00947069" w:rsidSect="0094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8E" w:rsidRDefault="0080458E" w:rsidP="00053E15">
      <w:r>
        <w:separator/>
      </w:r>
    </w:p>
  </w:endnote>
  <w:endnote w:type="continuationSeparator" w:id="0">
    <w:p w:rsidR="0080458E" w:rsidRDefault="0080458E" w:rsidP="0005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8E" w:rsidRDefault="0080458E" w:rsidP="00053E15">
      <w:r>
        <w:separator/>
      </w:r>
    </w:p>
  </w:footnote>
  <w:footnote w:type="continuationSeparator" w:id="0">
    <w:p w:rsidR="0080458E" w:rsidRDefault="0080458E" w:rsidP="00053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00A8E"/>
    <w:rsid w:val="00053E15"/>
    <w:rsid w:val="0080458E"/>
    <w:rsid w:val="00947069"/>
    <w:rsid w:val="2940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0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3E1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53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3E1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2017-04-26T23:45:00Z</dcterms:created>
  <dcterms:modified xsi:type="dcterms:W3CDTF">2017-04-26T23:45:00Z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